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A8" w:rsidRDefault="00FF4BA8" w:rsidP="00FF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BA8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согласования специальных технических условий </w:t>
      </w:r>
      <w:bookmarkStart w:id="0" w:name="_GoBack"/>
      <w:bookmarkEnd w:id="0"/>
      <w:r w:rsidRPr="00FF4BA8">
        <w:rPr>
          <w:rFonts w:ascii="Times New Roman" w:hAnsi="Times New Roman" w:cs="Times New Roman"/>
          <w:b/>
          <w:sz w:val="28"/>
          <w:szCs w:val="28"/>
        </w:rPr>
        <w:t>для разработки проектной документации на объект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Минстроя России от 30.11.2020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734/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FF4BA8" w:rsidRDefault="00FF4BA8" w:rsidP="00FF4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BA8" w:rsidRDefault="00FF4BA8" w:rsidP="00FF4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BA8" w:rsidRPr="00FF4BA8" w:rsidRDefault="00FF4BA8" w:rsidP="00FF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согласования СТУ заинтересованное лицо лично или через представителя направляет в Минстрой России (или в Корпорацию, в случае, предусмотренном </w:t>
      </w:r>
      <w:r w:rsidRPr="00FF4BA8">
        <w:rPr>
          <w:rFonts w:ascii="Times New Roman" w:hAnsi="Times New Roman" w:cs="Times New Roman"/>
          <w:sz w:val="28"/>
          <w:szCs w:val="28"/>
        </w:rPr>
        <w:t>пунктом 14 Порядка) следующие документы и материалы:</w:t>
      </w:r>
    </w:p>
    <w:p w:rsidR="00FF4BA8" w:rsidRDefault="00FF4BA8" w:rsidP="00FF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согласовании СТУ с указанием в нем сведений о заинтересованном лице и его представителе, в случае, если от имени заинтересованного лица действует его представитель, сведений о разработчике (наименование, идентификационный номер налогоплательщика, адрес электронной почты (при наличии) либо место нахождения, если документы направляются не в электронном виде);</w:t>
      </w:r>
    </w:p>
    <w:p w:rsidR="00FF4BA8" w:rsidRDefault="00FF4BA8" w:rsidP="00FF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документы, подтверждающие полномочия представителя действовать от имени заинтересованного лица (в случае, если от имени заинтересованного лица действует его представитель);</w:t>
      </w:r>
    </w:p>
    <w:p w:rsidR="00FF4BA8" w:rsidRDefault="00FF4BA8" w:rsidP="00FF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СТУ, заверенные подписью разработчика;</w:t>
      </w:r>
    </w:p>
    <w:p w:rsidR="00FF4BA8" w:rsidRDefault="00FF4BA8" w:rsidP="00FF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пояснительную записку к СТУ, заверенную подписью разработчика;</w:t>
      </w:r>
    </w:p>
    <w:p w:rsidR="00FF4BA8" w:rsidRDefault="00FF4BA8" w:rsidP="00FF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техническое задание на разработку проекта СТУ либо его копия, заверенная надлежащим образом;</w:t>
      </w:r>
    </w:p>
    <w:p w:rsidR="00FF4BA8" w:rsidRPr="00FF4BA8" w:rsidRDefault="00FF4BA8" w:rsidP="00FF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 согласования изменений в ранее согласованные СТУ копию ранее согласованного СТУ.</w:t>
      </w:r>
    </w:p>
    <w:sectPr w:rsidR="00FF4BA8" w:rsidRPr="00FF4BA8" w:rsidSect="00FF4BA8">
      <w:pgSz w:w="11905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5"/>
    <w:rsid w:val="00CB00A5"/>
    <w:rsid w:val="00F16C5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D889-FCCC-467F-9607-8BABAD8F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Митричев Денис Александрович</dc:creator>
  <cp:keywords/>
  <dc:description/>
  <cp:lastModifiedBy>Митричев Денис Александрович</cp:lastModifiedBy>
  <cp:revision>2</cp:revision>
  <dcterms:created xsi:type="dcterms:W3CDTF">2021-01-14T08:45:00Z</dcterms:created>
  <dcterms:modified xsi:type="dcterms:W3CDTF">2021-01-14T08:47:00Z</dcterms:modified>
</cp:coreProperties>
</file>